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som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13 naturvårdsarter hittats: knärot (VU, T, §8), dropptaggsvamp (NT, T), dvärgbägarlav (NT, T), rynkskinn (NT, T), rödbrun blekspik (NT, T), ullticka (NT, T), vedskivlav (NT, T), barkticka (S, T), fällmossa (S, T), granbarkgnagare (S, T), gulpudrad spiklav (S, T), sotlav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88165" cy="5688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388165"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