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7450-2024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2024-11-29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