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285-2026 i Borgholm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