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Detta dokument behandlar höga naturvärden i avverkningsanmälan A 21908-2022 i Borgholms kommun som inkom 2022-05-30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6348975, E 621256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myskmadra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