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som inkom 2021-06-23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6346530, E 621425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