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dokument behandlar höga naturvärden i avverkningsanmälan A 31720-2022 i Borgholms kommun som inkom 2022-08-03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6347205, E 619577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