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Detta dokument behandlar höga naturvärden i avverkningsanmälan A 44678-2022 i Borgholms kommun som inkom 2022-10-06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6292046, E 607566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