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som inkom 2025-09-18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9773" cy="5688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49773"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6356573, E 622647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9 naturvårdsarter hittats: ask (EN), skogsalm (EN), solvända (NT), murgröna (S, T), myskmadra (S, T), skogsknipprot (S, T, §8), strävlosta (S, T), blåsippa (T, §9) och brudsporre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blåsippa (T, §9) och brudsporre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