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31295-2022 i Borgholms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