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dokument behandlar höga naturvärden i avverkningsanmälan A 44678-2022 i Borgholms kommun som inkom 2022-10-06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6292046, E 607566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