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Detta dokument behandlar höga naturvärden i avverkningsanmälan A 26160-2025 i Borgholms kommun som inkom 2025-05-28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6300054, E 606318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sydspärgel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