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Detta dokument behandlar höga naturvärden i avverkningsanmälan A 31720-2022 i Borgholms kommun som inkom 2022-08-03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6347205, E 619577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