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Detta dokument behandlar höga naturvärden i avverkningsanmälan A 63276-2023 i Borgholms kommun som inkom 2023-12-13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6298367, E 602999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