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44207-2022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