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belonia (EN), ädellav (EN), gulbrunt nejlikfly (VU), Lordithon pulchellus (NT), Dorcatoma dresdensis (S), nästrot (S, §8) och rikfruktig blemlav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