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62552-2022 i Gotlands kommun</w:t>
      </w:r>
    </w:p>
    <w:p>
      <w:r>
        <w:t>Denna tillsynsbegäran behandlar höga naturvärden i avverkningsanmälan A 62552-2022 i Gotlands kommun som inkom 2022-12-29 och omfattar 1,6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62552-2022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6359690, E 701803 i SWEREF 99 TM.</w:t>
      </w:r>
    </w:p>
    <w:p>
      <w:r>
        <w:t>I och inom 8 meter från avverkningsanmälan finns fynd av 7 naturvårdsarter, varav 5 är rödlistade och 2 är signalarter (S): fågelträcksspindling (VU), gulsträngad fagerspindling (VU), trollspindling (VU), odörspindling (NT), äggspindling (NT), anisspindling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