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62551-2022 i Gotlands kommun</w:t>
      </w:r>
    </w:p>
    <w:p>
      <w:r>
        <w:t>Denna tillsynsbegäran behandlar höga naturvärden i avverkningsanmälan A 62551-2022 i Gotlands kommun som inkom 2022-12-29 och omfattar 7,9 ha.</w:t>
      </w:r>
    </w:p>
    <w:p>
      <w:pPr>
        <w:pStyle w:val="Caption"/>
      </w:pPr>
      <w:r>
        <w:drawing>
          <wp:inline xmlns:a="http://schemas.openxmlformats.org/drawingml/2006/main" xmlns:pic="http://schemas.openxmlformats.org/drawingml/2006/picture">
            <wp:extent cx="5486400" cy="4485930"/>
            <wp:docPr id="1" name="Picture 1"/>
            <wp:cNvGraphicFramePr>
              <a:graphicFrameLocks noChangeAspect="1"/>
            </wp:cNvGraphicFramePr>
            <a:graphic>
              <a:graphicData uri="http://schemas.openxmlformats.org/drawingml/2006/picture">
                <pic:pic>
                  <pic:nvPicPr>
                    <pic:cNvPr id="0" name="A 62551-2022 karta.png"/>
                    <pic:cNvPicPr/>
                  </pic:nvPicPr>
                  <pic:blipFill>
                    <a:blip r:embed="rId16"/>
                    <a:stretch>
                      <a:fillRect/>
                    </a:stretch>
                  </pic:blipFill>
                  <pic:spPr>
                    <a:xfrm>
                      <a:off x="0" y="0"/>
                      <a:ext cx="5486400" cy="44859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6360078, E 701528 i SWEREF 99 TM.</w:t>
      </w:r>
    </w:p>
    <w:p>
      <w:r>
        <w:t>I och inom 24 meter från avverkningsanmälan finns fynd av 21 naturvårdsarter, varav 13 är rödlistade, 4 är fridlysta, 4 är typiska (T) och 7 är signalarter (S): granrotspindling (VU), svartfläckig blåvinge (VU, §4a), svartgrön spindling (VU), tvillingspindling (VU), backtimjan (NT), blå slemspindling (NT, T), dårgräsfjäril (NT, §4a), kryddspindling (NT, T), odörspindling (NT), slåtterfibbla (NT, T), solvända (NT), svinrot (NT), äggspindling (NT), anisspindling (S), blomkålssvamp (S), blåmossa (S, T), diskvaxskivling (S), fransig jordstjärna (S), purpurknipprot (S, §8), rödgul trumpetsvamp (S) och alvarstånds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