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9518-2026 i Gotlands kommun</w:t>
      </w:r>
    </w:p>
    <w:p>
      <w:r>
        <w:t>Denna tillsynsbegäran behandlar höga naturvärden i avverkningsanmälan A 9518-2026 i Gotlands kommun som inkom 2026-02-18 och omfattar 6,2 ha.</w:t>
      </w:r>
    </w:p>
    <w:p>
      <w:pPr>
        <w:pStyle w:val="Caption"/>
      </w:pPr>
      <w:r>
        <w:drawing>
          <wp:inline xmlns:a="http://schemas.openxmlformats.org/drawingml/2006/main" xmlns:pic="http://schemas.openxmlformats.org/drawingml/2006/picture">
            <wp:extent cx="5486400" cy="4183616"/>
            <wp:docPr id="1" name="Picture 1"/>
            <wp:cNvGraphicFramePr>
              <a:graphicFrameLocks noChangeAspect="1"/>
            </wp:cNvGraphicFramePr>
            <a:graphic>
              <a:graphicData uri="http://schemas.openxmlformats.org/drawingml/2006/picture">
                <pic:pic>
                  <pic:nvPicPr>
                    <pic:cNvPr id="0" name="A 9518-2026 karta.png"/>
                    <pic:cNvPicPr/>
                  </pic:nvPicPr>
                  <pic:blipFill>
                    <a:blip r:embed="rId16"/>
                    <a:stretch>
                      <a:fillRect/>
                    </a:stretch>
                  </pic:blipFill>
                  <pic:spPr>
                    <a:xfrm>
                      <a:off x="0" y="0"/>
                      <a:ext cx="5486400" cy="41836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6390506, E 724521 i SWEREF 99 TM.</w:t>
      </w:r>
    </w:p>
    <w:p>
      <w:r>
        <w:t>I och inom 24 meter från avverkningsanmälan finns fynd av 8 naturvårdsarter, varav 7 är rödlistade, 2 är typiska (T) och 1 är signalart (S): Clitopaxillus alexandri (VU), duvspindling (VU), svartgrön spindling (VU), blå slemspindling (NT, T), fjällig taggsvamp s.str. (NT), odörspindling (NT), vårärt (NT, T) och anisspindling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Clitopaxillus alexandri</w:t>
      </w:r>
      <w:r>
        <w:rPr>
          <w:b/>
        </w:rPr>
        <w:t xml:space="preserve"> (VU)</w:t>
      </w:r>
      <w:r>
        <w:t xml:space="preserve"> är en pluggtrattskivling som lever som nedbrytare i förna under gran och tall i äldre kalkbarrskog. Hittills endast bekräftad från ett fåtal lokaler på Gotland och en lokal i Västergötland. Det saknas indikation på att arten långsiktigt kan etablera och reproducera sig i skogar som kontinuerligt trakthyggesbrukas. Den typ av tjocka förnalager av lämplig kvalitet som utgör artens habitat hinner inte nyskapas under de omloppstider som råder mellan slutavverkningsfaserna. En fortlöpande minskning bedöms pågå p.g.a. slutavverkning av äldre kalkbarrskog (SLU Artdatabanken, 2026).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