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23 meter från avverkningsanmälan A 63229-2021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