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Pälsticka (VU)</w:t>
      </w:r>
      <w:r>
        <w:t xml:space="preserve"> är en nedbrytare i stammar av gamla, levande lövträd, särskilt ask och lundalm, men även apel, lind och oxel. Växer huvudsakligen i alm- och askskog samt hagmark, löväng, gårdsmark och allé. En tydligt värmegynnad art med sydostlig utbredning. Värdträd samt olikåldriga träd av främst ask, lundalm men även apel och oxel måste sparas på svampens växtplatser. Alla lokaler, i synnerhet utanför Öland och Gotland, bör skyddas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