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dokument behandlar höga naturvärden i avverkningsanmälan A 11029-2022 i Gotlands kommun som inkom 2022-03-08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olivspindling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6371844, E 689575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