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dokument behandlar höga naturvärden i avverkningsanmälan A 4662-2026 i Gotlands kommun som inkom 2026-01-26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strandviol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6396554, E 721842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