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som inkom 2024-04-11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428" cy="5688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3242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6359104, E 700246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12 naturvårdsarter hittats: dårgräsfjäril (NT, §4a), smedbock (NT), svinrot (NT), ängsskära (NT), blåmossa (S, T), nästrot (S, §8), skogsknipprot (S, T, §8), tvåblad (S, §8), blåsippa (T, §9), spillkråka (T, §4), fläcknycklar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tvåblad (S, §8), blåsippa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