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som inkom 2022-06-29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6385196, E 693843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bredbrämad bastardsvärmare (VU), gotlandsmåra (VU), solvända (NT), svinrot (NT), purpurknipprot (S, §8), skogsknipprot (S, T, §8), tvåblad (S, §8), vit skogslilja (S, §8), citronfläckad kärrtrollslända (§4a), brudsporre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tvåblad (S, §8), vit skogslilja (S, §8), citronfläckad kärrtrollslända (§4a), brudsporre (§8), fläcknycklar (§8), kärrknipprot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