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som inkom 2024-07-04 och omfattar 23,4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35777" cy="5688000"/>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4835777" cy="5688000"/>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6351572, E 715968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17 meter från avverkningsanmälan har följande 12 naturvårdsarter hittats: ask (EN), axveronika (NT), backtimjan (NT), flentimotej (NT), gulsparv (NT, §4), jordtistel (NT), piggtistel (NT), silversmygare (NT), smedbock (NT), solvända (NT), vårstarr (NT) och blåsippa (T, §9). Av dessa är 11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gulsparv (NT, §4) och blåsippa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