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Detta dokument behandlar höga naturvärden i avverkningsanmälan A 447-2023 i Gotlands kommun som inkom 2023-01-03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6359325, E 701923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