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Detta dokument behandlar höga naturvärden i avverkningsanmälan A 44944-2022 i Gotlands kommun som inkom 2022-10-07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6384115, E 691953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10 naturvårdsarter hittats: sienamusseron (EN), bredbrämad bastardsvärmare (VU), gotlandsmåra (VU), axveronika (NT), denisespindling (NT), fjällig taggsvamp s.str. (NT), odörspindling (NT), anisspindling (S), olivspindling (S) och rödgul trumpetsvamp (S). Av dessa är 7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