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Detta dokument behandlar höga naturvärden i avverkningsanmälan A 57463-2025 i Gotlands kommun som inkom 2025-11-19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6415723, E 738077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bullspindling (VU), gulsträngad fagerspindling (VU), tvillingspindling (VU), blå slemspindling (NT, T) och odörspindling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