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avverkningsanmälan A 186-2023 i Gotlands kommun. Denna avverkningsanmälan inkom 2023-01-02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nästrot (S, §8) och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