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avverkningsanmälan A 446-2023 i Gotlands kommun. Denna avverkningsanmälan inkom 2023-01-03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svartgrön spindling (VU), spillkråka (NT, §4), äggspindling (NT), kastanjefjällskivling (S), skogsknipprot (S, §8)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46-2023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