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2245-2025 i Gotla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