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grovticka (S), gulgrön kantmusseron (S), kryddspindling (S), mindre märgborre (S), olivspindling (S), rödfläckig zontaggsvamp (S), skarp dropptaggsvamp (S), strimspindling (S), svavelriska (S), sårläka (S), tjockfotad fingersvamp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