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dokument behandlar höga naturvärden i avverkningsanmälan A 26987-2026 i Gotlands kommun som inkom 2026-06-12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granrotspindling (VU), backtimjan (NT), blå slemspindling (NT, T), odörspindling (NT), solvända (NT), svavelriska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6363924, E 696759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