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som inkom 2024-04-11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428" cy="5688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3242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6359104, E 700246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12 naturvårdsarter hittats: dårgräsfjäril (NT, §4a), smedbock (NT), svinrot (NT), ängsskära (NT), blåmossa (S, T), nästrot (S, §8), skogsknipprot (S, T, §8), tvåblad (S, §8), blåsippa (T, §9), spillkråka (T, §4), fläcknycklar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nästrot (S, §8), skogsknipprot (S, T, §8), tvåblad (S, §8), blåsippa (T, §9), spillkråka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