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som inkom 2025-04-01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6364975, E 697038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20 naturvårdsarter hittats: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skogsknipprot (S, T, §8), spillkråka (T, §4) och sankt pers 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gulsparv (NT, §4), skogsknipprot (S, T,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