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som inkom 2022-06-21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6378873, E 724655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