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som inkom 2025-06-23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6358504, E 712233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33 naturvårdsarter hittats: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spillkråka (T, §4), brudsporre (§8) och fläcknycklar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apollofjäril (NT, §4a), dårgräsfjäril (NT, §4a), skogsknipprot (S, T, §8), tvåblad (S, §8), spillkråka (T,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