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Detta dokument behandlar höga naturvärden i avverkningsanmälan A 31239-2022 i Gotlands kommun som inkom 2022-07-29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6388289, E 699606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barrviolspindling (NT). Av dessa är 1 rödlistade. För rödlistade arter har rödlistekategorin angivits inom parentes.</w:t>
      </w:r>
    </w:p>
    <w:p>
      <w:r>
        <w:t>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