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Detta dokument behandlar höga naturvärden i avverkningsanmälan A 57773-2025 i Gotlands kommun som inkom 2025-11-20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6411131, E 737083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8 naturvårdsarter hittats: duvspindling (VU), mörkfjällig olivspindling (VU), backklöver (NT), besk kastanjemusseron (S), brun klibbskivling (S), olivspindling (S), rödgul trumpetsvamp (S) och strimspindling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