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som inkom 2022-12-29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6360078, E 701528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21 naturvårdsarter hittats: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dårgräsfjäril (NT, §4a), purpurknipprot (S, §8) och alvarstånds (§7).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