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1010-2024 i Gotlands kommun</w:t>
      </w:r>
    </w:p>
    <w:p>
      <w:r>
        <w:t>Detta klagomål behandlar höga naturvärden i avverkningsanmälan A 1010-2024 i Gotlands kommun som inkom 2024-01-10 och omfattar 2,4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010-2024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6356842, E 715383 i SWEREF 99 TM.</w:t>
      </w:r>
    </w:p>
    <w:p>
      <w:r>
        <w:t>Inom 16 meter från avverkningsanmälan finns fynd av 2 naturvårdsarter, varav 2 är signalarter (S): anisspindling (S) och diskvaxskivling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