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44308-2021 i Gotlands kommun</w:t>
      </w:r>
    </w:p>
    <w:p>
      <w:r>
        <w:t>Denna tillsynsbegäran behandlar höga naturvärden i avverkningsanmälan A 44308-2021 i Gotlands kommun som inkom 2021-08-26 och omfattar 5,9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44308-2021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6384408, E 694610 i SWEREF 99 TM.</w:t>
      </w:r>
    </w:p>
    <w:p>
      <w:r>
        <w:t>I och inom 23 meter från avverkningsanmälan finns fynd av 8 naturvårdsarter, varav 5 är rödlistade, 1 är typisk (T) och 3 är signalarter (S): gul lammticka (VU), tvillingspindling (VU), barrfagerspindling (NT), svinrot (NT), sårläka (NT, T), anisspindling (S), olivspindling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