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15 meter från avverkningsanmälan A 64700-2021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