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som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gotlandsmåra (VU), axveronika (NT)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