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dokument behandlar höga naturvärden i avverkningsanmälan A 44207-2022 i Gotlands kommun som inkom 2022-10-05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violettfläckig spindling (VU) och odörspindling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6374728, E 719260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