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Detta dokument behandlar höga naturvärden i avverkningsanmälan A 61100-2022 i Gotlands kommun som inkom 2022-12-20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6360036, E 704794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4 naturvårdsarter hittats: garderönn (VU, §7), dårgräsfjäril (NT, §4a), solvända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 dårgräsfjäril (NT, §4a)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