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som inkom 2022-12-29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6360078, E 701528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21 naturvårdsarter hittats: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svartfläckig blåvinge (VU, §4a), dårgräsfjäril (NT, §4a), purpurknipprot (S, §8) och alvarstånds (§7).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