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tallharticka (EN), duvspindling (VU), fläckfingersvamp (VU), granrotsspindling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