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dokument behandlar höga naturvärden i avverkningsanmälan A 17328-2026 i Gotlands kommun. Denna avverkningsanmälan inkom 2026-04-07 14:41:31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