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48467-2022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